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0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01"/>
        <w:tblGridChange w:id="0">
          <w:tblGrid>
            <w:gridCol w:w="9101"/>
          </w:tblGrid>
        </w:tblGridChange>
      </w:tblGrid>
      <w:tr>
        <w:trPr>
          <w:cantSplit w:val="0"/>
          <w:trHeight w:val="18" w:hRule="atLeast"/>
          <w:tblHeader w:val="0"/>
        </w:trPr>
        <w:tc>
          <w:tcPr>
            <w:tcBorders>
              <w:top w:color="000000" w:space="0" w:sz="18" w:val="single"/>
              <w:bottom w:color="dddddd" w:space="0" w:sz="4" w:val="single"/>
            </w:tcBorders>
          </w:tcPr>
          <w:p w:rsidR="00000000" w:rsidDel="00000000" w:rsidP="00000000" w:rsidRDefault="00000000" w:rsidRPr="00000000" w14:paraId="00000002">
            <w:pPr>
              <w:pStyle w:val="Heading1"/>
              <w:rPr>
                <w:color w:val="c00000"/>
                <w:sz w:val="30"/>
                <w:szCs w:val="30"/>
              </w:rPr>
            </w:pPr>
            <w:r w:rsidDel="00000000" w:rsidR="00000000" w:rsidRPr="00000000">
              <w:rPr>
                <w:color w:val="c00000"/>
                <w:sz w:val="30"/>
                <w:szCs w:val="30"/>
                <w:rtl w:val="0"/>
              </w:rPr>
              <w:t xml:space="preserve">Equality and Diversity Monitoring Form</w:t>
            </w:r>
          </w:p>
        </w:tc>
      </w:tr>
    </w:tbl>
    <w:p w:rsidR="00000000" w:rsidDel="00000000" w:rsidP="00000000" w:rsidRDefault="00000000" w:rsidRPr="00000000" w14:paraId="00000003">
      <w:pPr>
        <w:tabs>
          <w:tab w:val="left" w:leader="none" w:pos="709"/>
        </w:tabs>
        <w:spacing w:after="0" w:before="0" w:lineRule="auto"/>
        <w:rPr>
          <w:b w:val="1"/>
          <w:color w:val="c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s>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meet the aims and commitments set out in our diversity and inclusion policy. We need your help to enable us to do this, but filling in this form is voluntary. The information provided will be kept confidential and will be used for monitoring purposes. If you have any questions about this form, please contact foundationteam@economist.com.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s>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return the completed form along with your application. The information on this form will be kept separately from your application, and nobody involved in interviewing or deciding who to hire will have access to it or be able to identify it with you. </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Female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Intersex</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Non-binary</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If you prefer to use your own gender identity, please write 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23132"/>
          <w:sz w:val="20"/>
          <w:szCs w:val="20"/>
          <w:highlight w:val="white"/>
          <w:u w:val="none"/>
          <w:vertAlign w:val="baseline"/>
          <w:rtl w:val="0"/>
        </w:rPr>
        <w:t xml:space="preserve">Is the gender you identify with the same as your gender registered at birth?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Prefer not to say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Age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25-29</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30-34</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35-39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40-44</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45-49</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50-54</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55-59</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60-64</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ab/>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What is your ethnicity?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Ethnic origin is not about nationality, place of birth or citizenship. It is about the group to which you perceive you belong. Please tick the appropriate box:</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Asian or Asian British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Pakistani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Bangladeshi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Chinese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Any other Asian background, please write in:  </w:t>
        <w:tab/>
        <w:tab/>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Black, African, Caribbean or Black British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Caribbean</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Any other Black, African or Caribbean background, please write in: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Mixed or Multiple ethnic groups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and Black Caribbean</w:t>
        <w:tab/>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White and Black African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White and Asian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other Mixed or Multiple ethnic background, please write in: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White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Welsh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Gypsy or Irish Traveller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Any other White background, please write in: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Other ethnic group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Arab</w:t>
        <w:tab/>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other ethnic group, please write in:   </w:t>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Yes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effect or impact of your disability or health condition on your work? Please write in here: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What is your sexual orientation?</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Heterosexual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Gay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Lesbian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Bisexual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Asexual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  Pansexual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Undecided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prefer to use your own identity, please write 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What is your religion or belief?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religion or belief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Buddhist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Christian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Hindu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Jewish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Muslim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Sikh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religion or belief, please write in: </w:t>
        <w:tab/>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carer of a child/children (under 18)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carer of disabled child/children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carer of disabled adult (18 and over)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carer of older person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carer (another person carries out the main caring role)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say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96"/>
        </w:tabs>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Privacy notice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96"/>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Thank you for volunteering to provide this equality and diversity information to The Economist Educational Foundation. This information is referred to as 'special category data'. The Economist Educational Foundation is the data controller of this information, which we hold on the basis of the public interest purpose of reviewing equality of opportunity or treatment. We will retain your information until the relevant hire process is complete. At that time we will anonymise records to retain only aggregated statistics. We will not share this information outside the Foundation. If you have questions about how we process your data please contact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dataprivacy@economist.com</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see our Privacy Policy at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https://economistfoundation.org/legal/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 more information.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sectPr>
      <w:headerReference r:id="rId7" w:type="first"/>
      <w:footerReference r:id="rId8" w:type="default"/>
      <w:footerReference r:id="rId9" w:type="first"/>
      <w:pgSz w:h="16840" w:w="11907" w:orient="portrait"/>
      <w:pgMar w:bottom="1134" w:top="426" w:left="1418" w:right="992" w:header="421"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Arial" w:cs="Arial" w:eastAsia="Arial" w:hAnsi="Arial"/>
        <w:b w:val="0"/>
        <w:i w:val="0"/>
        <w:smallCaps w:val="0"/>
        <w:strike w:val="0"/>
        <w:color w:val="969696"/>
        <w:sz w:val="16"/>
        <w:szCs w:val="16"/>
        <w:u w:val="none"/>
        <w:shd w:fill="auto" w:val="clear"/>
        <w:vertAlign w:val="baseline"/>
      </w:rPr>
    </w:pPr>
    <w:r w:rsidDel="00000000" w:rsidR="00000000" w:rsidRPr="00000000">
      <w:rPr>
        <w:rFonts w:ascii="Arial" w:cs="Arial" w:eastAsia="Arial" w:hAnsi="Arial"/>
        <w:b w:val="0"/>
        <w:i w:val="0"/>
        <w:smallCaps w:val="0"/>
        <w:strike w:val="0"/>
        <w:color w:val="969696"/>
        <w:sz w:val="16"/>
        <w:szCs w:val="16"/>
        <w:u w:val="none"/>
        <w:shd w:fill="auto" w:val="clear"/>
        <w:vertAlign w:val="baseline"/>
        <w:rtl w:val="0"/>
      </w:rPr>
      <w:t xml:space="preserve">The Economist Educational Foundation, The Adelphi, 1-11 John Adam Street, London WC2N 6HT, United Kingdom</w:t>
      <w:br w:type="textWrapping"/>
      <w:t xml:space="preserve">A charity registered in England and Wales (charity number: 1147661)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Arial" w:cs="Arial" w:eastAsia="Arial" w:hAnsi="Arial"/>
        <w:b w:val="0"/>
        <w:i w:val="0"/>
        <w:smallCaps w:val="0"/>
        <w:strike w:val="0"/>
        <w:color w:val="969696"/>
        <w:sz w:val="16"/>
        <w:szCs w:val="16"/>
        <w:u w:val="none"/>
        <w:shd w:fill="auto" w:val="clear"/>
        <w:vertAlign w:val="baseline"/>
      </w:rPr>
    </w:pPr>
    <w:r w:rsidDel="00000000" w:rsidR="00000000" w:rsidRPr="00000000">
      <w:rPr>
        <w:rFonts w:ascii="Arial" w:cs="Arial" w:eastAsia="Arial" w:hAnsi="Arial"/>
        <w:b w:val="0"/>
        <w:i w:val="0"/>
        <w:smallCaps w:val="0"/>
        <w:strike w:val="0"/>
        <w:color w:val="969696"/>
        <w:sz w:val="16"/>
        <w:szCs w:val="16"/>
        <w:u w:val="none"/>
        <w:shd w:fill="auto" w:val="clear"/>
        <w:vertAlign w:val="baseline"/>
        <w:rtl w:val="0"/>
      </w:rPr>
      <w:t xml:space="preserve">The Economist Educational Foundation, The Adelphi, 1-11 John Adam Street, London WC2N 6HT, United Kingdom</w:t>
      <w:br w:type="textWrapping"/>
      <w:t xml:space="preserve">A charity registered in England and Wales (charity number: 1147661)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65523" cy="491435"/>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5523" cy="49143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color w:val="ed1c24"/>
      <w:sz w:val="44"/>
      <w:szCs w:val="44"/>
    </w:rPr>
  </w:style>
  <w:style w:type="paragraph" w:styleId="Heading2">
    <w:name w:val="heading 2"/>
    <w:basedOn w:val="Normal"/>
    <w:next w:val="Normal"/>
    <w:pPr>
      <w:keepNext w:val="1"/>
      <w:keepLines w:val="1"/>
      <w:spacing w:before="200" w:lineRule="auto"/>
    </w:pPr>
    <w:rPr>
      <w:rFonts w:ascii="Arial" w:cs="Arial" w:eastAsia="Arial" w:hAnsi="Arial"/>
      <w:b w:val="1"/>
      <w:color w:val="9696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4" w:sz="8" w:val="single"/>
      </w:pBdr>
      <w:spacing w:after="300" w:lineRule="auto"/>
    </w:pPr>
    <w:rPr>
      <w:color w:val="51626f"/>
      <w:sz w:val="52"/>
      <w:szCs w:val="52"/>
    </w:rPr>
  </w:style>
  <w:style w:type="paragraph" w:styleId="Normal" w:default="1">
    <w:name w:val="Normal"/>
    <w:qFormat w:val="1"/>
    <w:rsid w:val="00D9497F"/>
    <w:pPr>
      <w:spacing w:after="120" w:before="100" w:beforeAutospacing="1" w:line="240" w:lineRule="auto"/>
    </w:pPr>
  </w:style>
  <w:style w:type="paragraph" w:styleId="Heading1">
    <w:name w:val="heading 1"/>
    <w:basedOn w:val="Normal"/>
    <w:next w:val="Normal"/>
    <w:link w:val="Heading1Char"/>
    <w:uiPriority w:val="9"/>
    <w:qFormat w:val="1"/>
    <w:rsid w:val="005D1443"/>
    <w:pPr>
      <w:keepNext w:val="1"/>
      <w:keepLines w:val="1"/>
      <w:spacing w:after="0"/>
      <w:outlineLvl w:val="0"/>
    </w:pPr>
    <w:rPr>
      <w:rFonts w:cstheme="majorBidi" w:eastAsiaTheme="majorEastAsia"/>
      <w:b w:val="1"/>
      <w:bCs w:val="1"/>
      <w:color w:val="ed1c24"/>
      <w:sz w:val="44"/>
      <w:szCs w:val="44"/>
    </w:rPr>
  </w:style>
  <w:style w:type="paragraph" w:styleId="Heading2">
    <w:name w:val="heading 2"/>
    <w:basedOn w:val="Normal"/>
    <w:next w:val="Normal"/>
    <w:link w:val="Heading2Char"/>
    <w:uiPriority w:val="9"/>
    <w:unhideWhenUsed w:val="1"/>
    <w:qFormat w:val="1"/>
    <w:rsid w:val="000A4DD8"/>
    <w:pPr>
      <w:keepNext w:val="1"/>
      <w:keepLines w:val="1"/>
      <w:spacing w:before="200"/>
      <w:outlineLvl w:val="1"/>
    </w:pPr>
    <w:rPr>
      <w:rFonts w:asciiTheme="majorHAnsi" w:cstheme="majorBidi" w:eastAsiaTheme="majorEastAsia" w:hAnsiTheme="majorHAnsi"/>
      <w:b w:val="1"/>
      <w:bCs w:val="1"/>
      <w:color w:val="969696" w:themeColor="accent3"/>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40A57"/>
    <w:pPr>
      <w:widowControl w:val="0"/>
      <w:autoSpaceDE w:val="0"/>
      <w:autoSpaceDN w:val="0"/>
      <w:adjustRightInd w:val="0"/>
      <w:spacing w:after="0" w:line="240" w:lineRule="auto"/>
    </w:pPr>
    <w:rPr>
      <w:rFonts w:ascii="HamburgTS-Regular" w:cs="HamburgTS-Regular" w:hAnsi="HamburgTS-Regular"/>
      <w:color w:val="000000"/>
      <w:sz w:val="24"/>
      <w:szCs w:val="24"/>
    </w:rPr>
  </w:style>
  <w:style w:type="paragraph" w:styleId="Header">
    <w:name w:val="header"/>
    <w:basedOn w:val="Normal"/>
    <w:link w:val="HeaderChar"/>
    <w:uiPriority w:val="99"/>
    <w:unhideWhenUsed w:val="1"/>
    <w:rsid w:val="00B73CA7"/>
    <w:pPr>
      <w:tabs>
        <w:tab w:val="center" w:pos="4513"/>
        <w:tab w:val="right" w:pos="9026"/>
      </w:tabs>
    </w:pPr>
  </w:style>
  <w:style w:type="character" w:styleId="HeaderChar" w:customStyle="1">
    <w:name w:val="Header Char"/>
    <w:basedOn w:val="DefaultParagraphFont"/>
    <w:link w:val="Header"/>
    <w:uiPriority w:val="99"/>
    <w:rsid w:val="00B73CA7"/>
  </w:style>
  <w:style w:type="paragraph" w:styleId="Footer">
    <w:name w:val="footer"/>
    <w:basedOn w:val="Normal"/>
    <w:link w:val="FooterChar"/>
    <w:uiPriority w:val="99"/>
    <w:unhideWhenUsed w:val="1"/>
    <w:rsid w:val="00B73CA7"/>
    <w:pPr>
      <w:tabs>
        <w:tab w:val="center" w:pos="4513"/>
        <w:tab w:val="right" w:pos="9026"/>
      </w:tabs>
    </w:pPr>
  </w:style>
  <w:style w:type="character" w:styleId="FooterChar" w:customStyle="1">
    <w:name w:val="Footer Char"/>
    <w:basedOn w:val="DefaultParagraphFont"/>
    <w:link w:val="Footer"/>
    <w:uiPriority w:val="99"/>
    <w:rsid w:val="00B73CA7"/>
  </w:style>
  <w:style w:type="paragraph" w:styleId="BalloonText">
    <w:name w:val="Balloon Text"/>
    <w:basedOn w:val="Normal"/>
    <w:link w:val="BalloonTextChar"/>
    <w:uiPriority w:val="99"/>
    <w:semiHidden w:val="1"/>
    <w:unhideWhenUsed w:val="1"/>
    <w:rsid w:val="001A685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A6858"/>
    <w:rPr>
      <w:rFonts w:ascii="Tahoma" w:cs="Tahoma" w:hAnsi="Tahoma"/>
      <w:sz w:val="16"/>
      <w:szCs w:val="16"/>
    </w:rPr>
  </w:style>
  <w:style w:type="character" w:styleId="SubtleReference">
    <w:name w:val="Subtle Reference"/>
    <w:basedOn w:val="DefaultParagraphFont"/>
    <w:uiPriority w:val="31"/>
    <w:qFormat w:val="1"/>
    <w:rsid w:val="00D30657"/>
    <w:rPr>
      <w:smallCaps w:val="1"/>
      <w:color w:val="5f5f5f" w:themeColor="accent2"/>
      <w:u w:val="single"/>
    </w:rPr>
  </w:style>
  <w:style w:type="paragraph" w:styleId="NoSpacing">
    <w:name w:val="No Spacing"/>
    <w:uiPriority w:val="1"/>
    <w:qFormat w:val="1"/>
    <w:rsid w:val="000A4DD8"/>
    <w:pPr>
      <w:spacing w:after="0"/>
    </w:pPr>
    <w:rPr>
      <w:sz w:val="18"/>
    </w:rPr>
  </w:style>
  <w:style w:type="character" w:styleId="Heading1Char" w:customStyle="1">
    <w:name w:val="Heading 1 Char"/>
    <w:basedOn w:val="DefaultParagraphFont"/>
    <w:link w:val="Heading1"/>
    <w:uiPriority w:val="9"/>
    <w:rsid w:val="005D1443"/>
    <w:rPr>
      <w:rFonts w:cstheme="majorBidi" w:eastAsiaTheme="majorEastAsia"/>
      <w:b w:val="1"/>
      <w:bCs w:val="1"/>
      <w:color w:val="ed1c24"/>
      <w:sz w:val="44"/>
      <w:szCs w:val="44"/>
    </w:rPr>
  </w:style>
  <w:style w:type="character" w:styleId="Heading2Char" w:customStyle="1">
    <w:name w:val="Heading 2 Char"/>
    <w:basedOn w:val="DefaultParagraphFont"/>
    <w:link w:val="Heading2"/>
    <w:uiPriority w:val="9"/>
    <w:rsid w:val="000A4DD8"/>
    <w:rPr>
      <w:rFonts w:asciiTheme="majorHAnsi" w:cstheme="majorBidi" w:eastAsiaTheme="majorEastAsia" w:hAnsiTheme="majorHAnsi"/>
      <w:b w:val="1"/>
      <w:bCs w:val="1"/>
      <w:color w:val="969696" w:themeColor="accent3"/>
      <w:sz w:val="26"/>
      <w:szCs w:val="26"/>
    </w:rPr>
  </w:style>
  <w:style w:type="paragraph" w:styleId="Title">
    <w:name w:val="Title"/>
    <w:basedOn w:val="Normal"/>
    <w:next w:val="Normal"/>
    <w:link w:val="TitleChar"/>
    <w:uiPriority w:val="10"/>
    <w:qFormat w:val="1"/>
    <w:rsid w:val="00C75387"/>
    <w:pPr>
      <w:pBdr>
        <w:bottom w:color="000000" w:space="4" w:sz="8" w:themeColor="accent1" w:val="single"/>
      </w:pBdr>
      <w:spacing w:after="300"/>
      <w:contextualSpacing w:val="1"/>
    </w:pPr>
    <w:rPr>
      <w:rFonts w:cstheme="majorBidi" w:eastAsiaTheme="majorEastAsia"/>
      <w:color w:val="51626f"/>
      <w:spacing w:val="5"/>
      <w:kern w:val="28"/>
      <w:sz w:val="52"/>
      <w:szCs w:val="52"/>
    </w:rPr>
  </w:style>
  <w:style w:type="character" w:styleId="TitleChar" w:customStyle="1">
    <w:name w:val="Title Char"/>
    <w:basedOn w:val="DefaultParagraphFont"/>
    <w:link w:val="Title"/>
    <w:uiPriority w:val="10"/>
    <w:rsid w:val="00C75387"/>
    <w:rPr>
      <w:rFonts w:ascii="HamburgTS-XLight" w:hAnsi="HamburgTS-XLight" w:cstheme="majorBidi" w:eastAsiaTheme="majorEastAsia"/>
      <w:color w:val="51626f"/>
      <w:spacing w:val="5"/>
      <w:kern w:val="28"/>
      <w:sz w:val="52"/>
      <w:szCs w:val="52"/>
    </w:rPr>
  </w:style>
  <w:style w:type="paragraph" w:styleId="Subtitle">
    <w:name w:val="Subtitle"/>
    <w:basedOn w:val="Normal"/>
    <w:next w:val="Normal"/>
    <w:link w:val="SubtitleChar"/>
    <w:uiPriority w:val="11"/>
    <w:qFormat w:val="1"/>
    <w:rsid w:val="00C75387"/>
    <w:pPr>
      <w:numPr>
        <w:ilvl w:val="1"/>
      </w:numPr>
    </w:pPr>
    <w:rPr>
      <w:rFonts w:cstheme="majorBidi" w:eastAsiaTheme="majorEastAsia"/>
      <w:i w:val="1"/>
      <w:iCs w:val="1"/>
      <w:color w:val="00b0f0"/>
      <w:spacing w:val="15"/>
      <w:sz w:val="24"/>
      <w:szCs w:val="24"/>
    </w:rPr>
  </w:style>
  <w:style w:type="character" w:styleId="SubtitleChar" w:customStyle="1">
    <w:name w:val="Subtitle Char"/>
    <w:basedOn w:val="DefaultParagraphFont"/>
    <w:link w:val="Subtitle"/>
    <w:uiPriority w:val="11"/>
    <w:rsid w:val="00C75387"/>
    <w:rPr>
      <w:rFonts w:ascii="HamburgTS-XLight" w:hAnsi="HamburgTS-XLight" w:cstheme="majorBidi" w:eastAsiaTheme="majorEastAsia"/>
      <w:i w:val="1"/>
      <w:iCs w:val="1"/>
      <w:color w:val="00b0f0"/>
      <w:spacing w:val="15"/>
      <w:sz w:val="24"/>
      <w:szCs w:val="24"/>
    </w:rPr>
  </w:style>
  <w:style w:type="paragraph" w:styleId="text11" w:customStyle="1">
    <w:name w:val="text11"/>
    <w:basedOn w:val="Normal"/>
    <w:rsid w:val="00AC162C"/>
    <w:pPr>
      <w:spacing w:after="100" w:after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AC162C"/>
    <w:rPr>
      <w:i w:val="1"/>
      <w:iCs w:val="1"/>
    </w:rPr>
  </w:style>
  <w:style w:type="paragraph" w:styleId="ListParagraph">
    <w:name w:val="List Paragraph"/>
    <w:basedOn w:val="Normal"/>
    <w:uiPriority w:val="34"/>
    <w:qFormat w:val="1"/>
    <w:rsid w:val="00AC3F0D"/>
    <w:pPr>
      <w:ind w:left="720"/>
      <w:contextualSpacing w:val="1"/>
    </w:pPr>
  </w:style>
  <w:style w:type="table" w:styleId="TableGrid">
    <w:name w:val="Table Grid"/>
    <w:basedOn w:val="TableNormal"/>
    <w:uiPriority w:val="59"/>
    <w:rsid w:val="005442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516660"/>
    <w:pPr>
      <w:spacing w:after="0" w:before="0"/>
    </w:pPr>
    <w:rPr>
      <w:sz w:val="20"/>
      <w:szCs w:val="20"/>
    </w:rPr>
  </w:style>
  <w:style w:type="character" w:styleId="FootnoteTextChar" w:customStyle="1">
    <w:name w:val="Footnote Text Char"/>
    <w:basedOn w:val="DefaultParagraphFont"/>
    <w:link w:val="FootnoteText"/>
    <w:uiPriority w:val="99"/>
    <w:semiHidden w:val="1"/>
    <w:rsid w:val="00516660"/>
    <w:rPr>
      <w:sz w:val="20"/>
      <w:szCs w:val="20"/>
    </w:rPr>
  </w:style>
  <w:style w:type="character" w:styleId="FootnoteReference">
    <w:name w:val="footnote reference"/>
    <w:basedOn w:val="DefaultParagraphFont"/>
    <w:uiPriority w:val="99"/>
    <w:semiHidden w:val="1"/>
    <w:unhideWhenUsed w:val="1"/>
    <w:rsid w:val="00516660"/>
    <w:rPr>
      <w:vertAlign w:val="superscript"/>
    </w:rPr>
  </w:style>
  <w:style w:type="character" w:styleId="Hyperlink">
    <w:name w:val="Hyperlink"/>
    <w:basedOn w:val="DefaultParagraphFont"/>
    <w:uiPriority w:val="99"/>
    <w:unhideWhenUsed w:val="1"/>
    <w:rsid w:val="001D3203"/>
    <w:rPr>
      <w:color w:val="cc0000" w:themeColor="hyperlink"/>
      <w:u w:val="single"/>
    </w:rPr>
  </w:style>
  <w:style w:type="paragraph" w:styleId="Standard" w:customStyle="1">
    <w:name w:val="Standard"/>
    <w:rsid w:val="00466D4D"/>
    <w:pPr>
      <w:suppressAutoHyphens w:val="1"/>
      <w:autoSpaceDN w:val="0"/>
      <w:spacing w:after="0" w:line="240" w:lineRule="auto"/>
      <w:textAlignment w:val="baseline"/>
    </w:pPr>
    <w:rPr>
      <w:rFonts w:ascii="Times New Roman" w:cs="Times New Roman" w:eastAsia="Times New Roman" w:hAnsi="Times New Roman"/>
      <w:kern w:val="3"/>
      <w:sz w:val="24"/>
      <w:szCs w:val="24"/>
      <w:lang w:eastAsia="zh-CN"/>
    </w:rPr>
  </w:style>
  <w:style w:type="paragraph" w:styleId="NormalWeb">
    <w:name w:val="Normal (Web)"/>
    <w:basedOn w:val="Standard"/>
    <w:uiPriority w:val="99"/>
    <w:rsid w:val="00466D4D"/>
    <w:pPr>
      <w:spacing w:after="280" w:before="280"/>
    </w:pPr>
  </w:style>
  <w:style w:type="character" w:styleId="CommentReference">
    <w:name w:val="annotation reference"/>
    <w:rsid w:val="00466D4D"/>
    <w:rPr>
      <w:sz w:val="16"/>
      <w:szCs w:val="16"/>
    </w:rPr>
  </w:style>
  <w:style w:type="paragraph" w:styleId="Subtitle">
    <w:name w:val="Subtitle"/>
    <w:basedOn w:val="Normal"/>
    <w:next w:val="Normal"/>
    <w:pPr/>
    <w:rPr>
      <w:i w:val="1"/>
      <w:color w:val="00b0f0"/>
      <w:sz w:val="24"/>
      <w:szCs w:val="24"/>
    </w:rPr>
  </w:style>
  <w:style w:type="table" w:styleId="Table1">
    <w:basedOn w:val="TableNormal"/>
    <w:pPr>
      <w:spacing w:after="0" w:line="240" w:lineRule="auto"/>
    </w:pPr>
    <w:tblPr>
      <w:tblStyleRowBandSize w:val="1"/>
      <w:tblStyleColBandSize w:val="1"/>
      <w:tblCellMar>
        <w:top w:w="57.0" w:type="dxa"/>
        <w:left w:w="0.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con_Foundation colours">
      <a:dk1>
        <a:sysClr val="windowText" lastClr="000000"/>
      </a:dk1>
      <a:lt1>
        <a:srgbClr val="FFFFFF"/>
      </a:lt1>
      <a:dk2>
        <a:srgbClr val="CC0000"/>
      </a:dk2>
      <a:lt2>
        <a:srgbClr val="F8F8F8"/>
      </a:lt2>
      <a:accent1>
        <a:srgbClr val="000000"/>
      </a:accent1>
      <a:accent2>
        <a:srgbClr val="5F5F5F"/>
      </a:accent2>
      <a:accent3>
        <a:srgbClr val="969696"/>
      </a:accent3>
      <a:accent4>
        <a:srgbClr val="808080"/>
      </a:accent4>
      <a:accent5>
        <a:srgbClr val="B2B2B2"/>
      </a:accent5>
      <a:accent6>
        <a:srgbClr val="DDDDDD"/>
      </a:accent6>
      <a:hlink>
        <a:srgbClr val="CC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KklVANPS1uHqa0bzoSpzDdzPw==">CgMxLjAaMAoBMBIrCikIB0IlChFRdWF0dHJvY2VudG8gU2FucxIQQXJpYWwgVW5pY29kZSBNUxowCgExEisKKQgHQiUKEVF1YXR0cm9jZW50byBTYW5zEhBBcmlhbCBVbmljb2RlIE1TGjAKATISKwopCAdCJQoRUXVhdHRyb2NlbnRvIFNhbnMSEEFyaWFsIFVuaWNvZGUgTVMyCGguZ2pkZ3hzOAByITFpREVEZTFMOXNfTnZ1WGRZVjljbVppWEVxQUhGT0pvUA==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2023-07-14T17:29:00Z</dcterms:created>
  <dc:creator>EmilyEvans</dc:creator>
</cp:coreProperties>
</file>